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DSS Executive Council Meeting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27 March 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Ping Pong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Insightful Perspective Award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Helping Hand Award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Council Leadership Award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DSS Rising Star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Books (at F&amp;G)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Society 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AGM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Amendments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Scholarship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AOB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