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January 12th 2021, 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B">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r w:rsidDel="00000000" w:rsidR="00000000" w:rsidRPr="00000000">
        <w:rPr>
          <w:rtl w:val="0"/>
        </w:rPr>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1">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Talent Show</w:t>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 Updates</w:t>
      </w:r>
    </w:p>
    <w:p w:rsidR="00000000" w:rsidDel="00000000" w:rsidP="00000000" w:rsidRDefault="00000000" w:rsidRPr="00000000" w14:paraId="00000013">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Other Panel Updates</w:t>
      </w:r>
    </w:p>
    <w:p w:rsidR="00000000" w:rsidDel="00000000" w:rsidP="00000000" w:rsidRDefault="00000000" w:rsidRPr="00000000" w14:paraId="00000014">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Neuro Advocacy Report</w:t>
      </w:r>
    </w:p>
    <w:p w:rsidR="00000000" w:rsidDel="00000000" w:rsidP="00000000" w:rsidRDefault="00000000" w:rsidRPr="00000000" w14:paraId="00000015">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6">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