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Helping Kendra with Enviro Affairs Event</w:t>
      </w:r>
    </w:p>
    <w:p w:rsidR="00000000" w:rsidDel="00000000" w:rsidP="00000000" w:rsidRDefault="00000000" w:rsidRPr="00000000" w14:paraId="0000000B">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Put some more preparation into turn over packages</w:t>
      </w:r>
    </w:p>
    <w:p w:rsidR="00000000" w:rsidDel="00000000" w:rsidP="00000000" w:rsidRDefault="00000000" w:rsidRPr="00000000" w14:paraId="0000000C">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Practice run tonight</w:t>
      </w:r>
    </w:p>
    <w:p w:rsidR="00000000" w:rsidDel="00000000" w:rsidP="00000000" w:rsidRDefault="00000000" w:rsidRPr="00000000" w14:paraId="0000000D">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Speaker view </w:t>
      </w:r>
    </w:p>
    <w:p w:rsidR="00000000" w:rsidDel="00000000" w:rsidP="00000000" w:rsidRDefault="00000000" w:rsidRPr="00000000" w14:paraId="0000000E">
      <w:pPr>
        <w:pageBreakBefore w:val="0"/>
        <w:numPr>
          <w:ilvl w:val="3"/>
          <w:numId w:val="2"/>
        </w:numPr>
        <w:spacing w:line="276" w:lineRule="auto"/>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Arlene to come set it up </w:t>
      </w:r>
    </w:p>
    <w:p w:rsidR="00000000" w:rsidDel="00000000" w:rsidP="00000000" w:rsidRDefault="00000000" w:rsidRPr="00000000" w14:paraId="0000000F">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Faculty Council on Thursday</w:t>
      </w:r>
    </w:p>
    <w:p w:rsidR="00000000" w:rsidDel="00000000" w:rsidP="00000000" w:rsidRDefault="00000000" w:rsidRPr="00000000" w14:paraId="00000010">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getting panelist donations</w:t>
      </w:r>
    </w:p>
    <w:p w:rsidR="00000000" w:rsidDel="00000000" w:rsidP="00000000" w:rsidRDefault="00000000" w:rsidRPr="00000000" w14:paraId="00000011">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12">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Finishing up Symposium stuff</w:t>
      </w:r>
    </w:p>
    <w:p w:rsidR="00000000" w:rsidDel="00000000" w:rsidP="00000000" w:rsidRDefault="00000000" w:rsidRPr="00000000" w14:paraId="0000001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Tried to get feedback about DSU motion for Judy</w:t>
      </w:r>
    </w:p>
    <w:p w:rsidR="00000000" w:rsidDel="00000000" w:rsidP="00000000" w:rsidRDefault="00000000" w:rsidRPr="00000000" w14:paraId="00000014">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future could do a summary and present at council</w:t>
      </w:r>
    </w:p>
    <w:p w:rsidR="00000000" w:rsidDel="00000000" w:rsidP="00000000" w:rsidRDefault="00000000" w:rsidRPr="00000000" w14:paraId="00000015">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Needs to know how much advocacy committee has left</w:t>
      </w:r>
    </w:p>
    <w:p w:rsidR="00000000" w:rsidDel="00000000" w:rsidP="00000000" w:rsidRDefault="00000000" w:rsidRPr="00000000" w14:paraId="00000016">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Around $1000</w:t>
      </w:r>
    </w:p>
    <w:p w:rsidR="00000000" w:rsidDel="00000000" w:rsidP="00000000" w:rsidRDefault="00000000" w:rsidRPr="00000000" w14:paraId="00000017">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8">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Covered info in council meeting</w:t>
      </w:r>
    </w:p>
    <w:p w:rsidR="00000000" w:rsidDel="00000000" w:rsidP="00000000" w:rsidRDefault="00000000" w:rsidRPr="00000000" w14:paraId="00000019">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Has to leave but to be updated on plans for council dinners</w:t>
      </w:r>
    </w:p>
    <w:p w:rsidR="00000000" w:rsidDel="00000000" w:rsidP="00000000" w:rsidRDefault="00000000" w:rsidRPr="00000000" w14:paraId="0000001A">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B">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Meme contest</w:t>
      </w:r>
    </w:p>
    <w:p w:rsidR="00000000" w:rsidDel="00000000" w:rsidP="00000000" w:rsidRDefault="00000000" w:rsidRPr="00000000" w14:paraId="0000001C">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 categories</w:t>
      </w:r>
    </w:p>
    <w:p w:rsidR="00000000" w:rsidDel="00000000" w:rsidP="00000000" w:rsidRDefault="00000000" w:rsidRPr="00000000" w14:paraId="0000001D">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Draw for prizes</w:t>
      </w:r>
    </w:p>
    <w:p w:rsidR="00000000" w:rsidDel="00000000" w:rsidP="00000000" w:rsidRDefault="00000000" w:rsidRPr="00000000" w14:paraId="0000001E">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Prizes are What Do You Meme and expansion pack</w:t>
      </w:r>
    </w:p>
    <w:p w:rsidR="00000000" w:rsidDel="00000000" w:rsidP="00000000" w:rsidRDefault="00000000" w:rsidRPr="00000000" w14:paraId="0000001F">
      <w:pPr>
        <w:pageBreakBefore w:val="0"/>
        <w:numPr>
          <w:ilvl w:val="2"/>
          <w:numId w:val="2"/>
        </w:numPr>
        <w:spacing w:line="276" w:lineRule="auto"/>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not getting replies, could supply an image for people to caption</w:t>
      </w:r>
      <w:r w:rsidDel="00000000" w:rsidR="00000000" w:rsidRPr="00000000">
        <w:rPr>
          <w:rtl w:val="0"/>
        </w:rPr>
      </w:r>
    </w:p>
    <w:p w:rsidR="00000000" w:rsidDel="00000000" w:rsidP="00000000" w:rsidRDefault="00000000" w:rsidRPr="00000000" w14:paraId="00000020">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21">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Completing Meet the Speakers for Sustainability Workshop</w:t>
      </w:r>
    </w:p>
    <w:p w:rsidR="00000000" w:rsidDel="00000000" w:rsidP="00000000" w:rsidRDefault="00000000" w:rsidRPr="00000000" w14:paraId="00000022">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23">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out emails to promote Sustainability Workshop</w:t>
      </w:r>
    </w:p>
    <w:p w:rsidR="00000000" w:rsidDel="00000000" w:rsidP="00000000" w:rsidRDefault="00000000" w:rsidRPr="00000000" w14:paraId="00000024">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First Year Game night moved to next Tuesday</w:t>
      </w:r>
    </w:p>
    <w:p w:rsidR="00000000" w:rsidDel="00000000" w:rsidP="00000000" w:rsidRDefault="00000000" w:rsidRPr="00000000" w14:paraId="00000025">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Thank you for advice</w:t>
      </w:r>
    </w:p>
    <w:p w:rsidR="00000000" w:rsidDel="00000000" w:rsidP="00000000" w:rsidRDefault="00000000" w:rsidRPr="00000000" w14:paraId="00000026">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7">
      <w:pPr>
        <w:pageBreakBefore w:val="0"/>
        <w:numPr>
          <w:ilvl w:val="1"/>
          <w:numId w:val="2"/>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Covered in report</w:t>
      </w:r>
      <w:r w:rsidDel="00000000" w:rsidR="00000000" w:rsidRPr="00000000">
        <w:rPr>
          <w:rtl w:val="0"/>
        </w:rPr>
      </w:r>
    </w:p>
    <w:p w:rsidR="00000000" w:rsidDel="00000000" w:rsidP="00000000" w:rsidRDefault="00000000" w:rsidRPr="00000000" w14:paraId="00000028">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29">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Food</w:t>
      </w:r>
    </w:p>
    <w:p w:rsidR="00000000" w:rsidDel="00000000" w:rsidP="00000000" w:rsidRDefault="00000000" w:rsidRPr="00000000" w14:paraId="0000002B">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Some members cannot access Uber or Skip</w:t>
      </w:r>
    </w:p>
    <w:p w:rsidR="00000000" w:rsidDel="00000000" w:rsidP="00000000" w:rsidRDefault="00000000" w:rsidRPr="00000000" w14:paraId="0000002C">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One does not have access to a restaurant with e-gift card</w:t>
      </w:r>
    </w:p>
    <w:p w:rsidR="00000000" w:rsidDel="00000000" w:rsidP="00000000" w:rsidRDefault="00000000" w:rsidRPr="00000000" w14:paraId="0000002D">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give out grocery store gift card</w:t>
      </w:r>
    </w:p>
    <w:p w:rsidR="00000000" w:rsidDel="00000000" w:rsidP="00000000" w:rsidRDefault="00000000" w:rsidRPr="00000000" w14:paraId="0000002E">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have councillors find the link for online gift card</w:t>
      </w:r>
    </w:p>
    <w:p w:rsidR="00000000" w:rsidDel="00000000" w:rsidP="00000000" w:rsidRDefault="00000000" w:rsidRPr="00000000" w14:paraId="0000002F">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Cody to make google form</w:t>
      </w:r>
    </w:p>
    <w:p w:rsidR="00000000" w:rsidDel="00000000" w:rsidP="00000000" w:rsidRDefault="00000000" w:rsidRPr="00000000" w14:paraId="00000030">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Name</w:t>
      </w:r>
    </w:p>
    <w:p w:rsidR="00000000" w:rsidDel="00000000" w:rsidP="00000000" w:rsidRDefault="00000000" w:rsidRPr="00000000" w14:paraId="00000031">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 to send gift card to</w:t>
      </w:r>
    </w:p>
    <w:p w:rsidR="00000000" w:rsidDel="00000000" w:rsidP="00000000" w:rsidRDefault="00000000" w:rsidRPr="00000000" w14:paraId="00000032">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Link to find gift card </w:t>
      </w:r>
    </w:p>
    <w:p w:rsidR="00000000" w:rsidDel="00000000" w:rsidP="00000000" w:rsidRDefault="00000000" w:rsidRPr="00000000" w14:paraId="00000033">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Have types response for no access to online gift card </w:t>
      </w:r>
    </w:p>
    <w:p w:rsidR="00000000" w:rsidDel="00000000" w:rsidP="00000000" w:rsidRDefault="00000000" w:rsidRPr="00000000" w14:paraId="00000034">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Carmen to send out form (deadline next Monday/Tuesday) and question about funds for donation</w:t>
      </w:r>
    </w:p>
    <w:p w:rsidR="00000000" w:rsidDel="00000000" w:rsidP="00000000" w:rsidRDefault="00000000" w:rsidRPr="00000000" w14:paraId="00000035">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Constitution changes</w:t>
      </w:r>
    </w:p>
    <w:p w:rsidR="00000000" w:rsidDel="00000000" w:rsidP="00000000" w:rsidRDefault="00000000" w:rsidRPr="00000000" w14:paraId="00000036">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Must be presented at council and delivered in writing 7 days before AGM</w:t>
      </w:r>
    </w:p>
    <w:p w:rsidR="00000000" w:rsidDel="00000000" w:rsidP="00000000" w:rsidRDefault="00000000" w:rsidRPr="00000000" w14:paraId="00000037">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Arlene to do writing </w:t>
      </w:r>
    </w:p>
    <w:p w:rsidR="00000000" w:rsidDel="00000000" w:rsidP="00000000" w:rsidRDefault="00000000" w:rsidRPr="00000000" w14:paraId="00000038">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Might make course rep coordinator </w:t>
      </w:r>
    </w:p>
    <w:p w:rsidR="00000000" w:rsidDel="00000000" w:rsidP="00000000" w:rsidRDefault="00000000" w:rsidRPr="00000000" w14:paraId="00000039">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Makes sense to have a new position</w:t>
      </w:r>
    </w:p>
    <w:p w:rsidR="00000000" w:rsidDel="00000000" w:rsidP="00000000" w:rsidRDefault="00000000" w:rsidRPr="00000000" w14:paraId="0000003A">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Too much to pile on to another position </w:t>
      </w:r>
    </w:p>
    <w:p w:rsidR="00000000" w:rsidDel="00000000" w:rsidP="00000000" w:rsidRDefault="00000000" w:rsidRPr="00000000" w14:paraId="0000003B">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Still a lot of development in program to have someone focused</w:t>
      </w:r>
    </w:p>
    <w:p w:rsidR="00000000" w:rsidDel="00000000" w:rsidP="00000000" w:rsidRDefault="00000000" w:rsidRPr="00000000" w14:paraId="0000003C">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 do election in Winter AGM to hit the ground running</w:t>
      </w:r>
    </w:p>
    <w:p w:rsidR="00000000" w:rsidDel="00000000" w:rsidP="00000000" w:rsidRDefault="00000000" w:rsidRPr="00000000" w14:paraId="0000003D">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Potential International student rep</w:t>
      </w:r>
    </w:p>
    <w:p w:rsidR="00000000" w:rsidDel="00000000" w:rsidP="00000000" w:rsidRDefault="00000000" w:rsidRPr="00000000" w14:paraId="0000003E">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Advocacy role might be too broad </w:t>
      </w:r>
    </w:p>
    <w:p w:rsidR="00000000" w:rsidDel="00000000" w:rsidP="00000000" w:rsidRDefault="00000000" w:rsidRPr="00000000" w14:paraId="0000003F">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implement Equity Rep to advocate for specific groups and help share load of VP </w:t>
      </w:r>
    </w:p>
    <w:p w:rsidR="00000000" w:rsidDel="00000000" w:rsidP="00000000" w:rsidRDefault="00000000" w:rsidRPr="00000000" w14:paraId="00000040">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Make responsible for organizing programming to elevate marginalized communities</w:t>
      </w:r>
    </w:p>
    <w:p w:rsidR="00000000" w:rsidDel="00000000" w:rsidP="00000000" w:rsidRDefault="00000000" w:rsidRPr="00000000" w14:paraId="00000041">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VP still manages Symposium and advocacy form</w:t>
      </w:r>
    </w:p>
    <w:p w:rsidR="00000000" w:rsidDel="00000000" w:rsidP="00000000" w:rsidRDefault="00000000" w:rsidRPr="00000000" w14:paraId="00000042">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help run International Student Bursary </w:t>
      </w:r>
    </w:p>
    <w:p w:rsidR="00000000" w:rsidDel="00000000" w:rsidP="00000000" w:rsidRDefault="00000000" w:rsidRPr="00000000" w14:paraId="00000043">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w:t>
      </w:r>
    </w:p>
    <w:p w:rsidR="00000000" w:rsidDel="00000000" w:rsidP="00000000" w:rsidRDefault="00000000" w:rsidRPr="00000000" w14:paraId="00000044">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Carmen to reach out to D-Level societies about AGM, positions available and reminder to elect a DSS Rep--similar timeline to promos</w:t>
      </w:r>
    </w:p>
    <w:p w:rsidR="00000000" w:rsidDel="00000000" w:rsidP="00000000" w:rsidRDefault="00000000" w:rsidRPr="00000000" w14:paraId="00000045">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Promo to start Monday next week </w:t>
      </w:r>
    </w:p>
    <w:p w:rsidR="00000000" w:rsidDel="00000000" w:rsidP="00000000" w:rsidRDefault="00000000" w:rsidRPr="00000000" w14:paraId="00000046">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and Bakhmala could meet to hash out details for Equity Rep, discuss with Advocacy Committee (meets every Monday)</w:t>
      </w:r>
    </w:p>
    <w:p w:rsidR="00000000" w:rsidDel="00000000" w:rsidP="00000000" w:rsidRDefault="00000000" w:rsidRPr="00000000" w14:paraId="00000047">
      <w:pPr>
        <w:pageBreakBefore w:val="0"/>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